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D" w:rsidRDefault="003B083D">
      <w:bookmarkStart w:id="0" w:name="_GoBack"/>
      <w:bookmarkEnd w:id="0"/>
    </w:p>
    <w:p w:rsidR="00E446C4" w:rsidRDefault="00E446C4"/>
    <w:tbl>
      <w:tblPr>
        <w:tblStyle w:val="Tablaconcuadrcula"/>
        <w:tblW w:w="12966" w:type="dxa"/>
        <w:tblInd w:w="4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969"/>
        <w:gridCol w:w="1559"/>
        <w:gridCol w:w="1559"/>
        <w:gridCol w:w="1276"/>
        <w:gridCol w:w="1276"/>
      </w:tblGrid>
      <w:tr w:rsidR="00322C1E" w:rsidRPr="00322C1E" w:rsidTr="00322C1E">
        <w:trPr>
          <w:tblHeader/>
        </w:trPr>
        <w:tc>
          <w:tcPr>
            <w:tcW w:w="12966" w:type="dxa"/>
            <w:gridSpan w:val="6"/>
          </w:tcPr>
          <w:p w:rsidR="00951047" w:rsidRPr="00322C1E" w:rsidRDefault="00951047" w:rsidP="00322C1E">
            <w:pPr>
              <w:jc w:val="center"/>
              <w:rPr>
                <w:rFonts w:ascii="Segoe UI" w:hAnsi="Segoe UI" w:cs="Segoe U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22C1E">
              <w:rPr>
                <w:rFonts w:ascii="Segoe UI" w:hAnsi="Segoe UI" w:cs="Segoe U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Indicadores Transversales </w:t>
            </w:r>
            <w:r w:rsidR="00322C1E" w:rsidRPr="00322C1E">
              <w:rPr>
                <w:rFonts w:ascii="Segoe UI" w:hAnsi="Segoe UI" w:cs="Segoe U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PMG </w:t>
            </w:r>
            <w:r w:rsidRPr="00322C1E">
              <w:rPr>
                <w:rFonts w:ascii="Segoe UI" w:hAnsi="Segoe UI" w:cs="Segoe UI"/>
                <w:b/>
                <w:color w:val="1F497D" w:themeColor="text2"/>
                <w:sz w:val="28"/>
                <w:szCs w:val="28"/>
                <w:shd w:val="clear" w:color="auto" w:fill="FFFFFF"/>
              </w:rPr>
              <w:t>2016</w:t>
            </w:r>
            <w:r w:rsidR="00322C1E" w:rsidRPr="00322C1E">
              <w:rPr>
                <w:rFonts w:ascii="Segoe UI" w:hAnsi="Segoe UI" w:cs="Segoe U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- </w:t>
            </w:r>
            <w:r w:rsidRPr="00322C1E">
              <w:rPr>
                <w:rFonts w:ascii="Segoe UI" w:hAnsi="Segoe UI" w:cs="Segoe U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Objetivo 2 </w:t>
            </w:r>
          </w:p>
        </w:tc>
      </w:tr>
      <w:tr w:rsidR="00322C1E" w:rsidRPr="00322C1E" w:rsidTr="00322C1E">
        <w:trPr>
          <w:tblHeader/>
        </w:trPr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322C1E">
              <w:rPr>
                <w:rFonts w:ascii="Arial" w:hAnsi="Arial" w:cs="Arial"/>
                <w:b/>
                <w:color w:val="1F497D" w:themeColor="text2"/>
                <w:sz w:val="20"/>
                <w:szCs w:val="20"/>
                <w:shd w:val="clear" w:color="auto" w:fill="FFFFFF"/>
              </w:rPr>
              <w:t>Indicador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Fórmula</w:t>
            </w:r>
          </w:p>
        </w:tc>
        <w:tc>
          <w:tcPr>
            <w:tcW w:w="1559" w:type="dxa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Numerador</w:t>
            </w:r>
          </w:p>
        </w:tc>
        <w:tc>
          <w:tcPr>
            <w:tcW w:w="1559" w:type="dxa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Denominador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Situación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4515D" w:rsidRDefault="007F4C9C" w:rsidP="0034515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4515D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actividades de capacitación con compromiso de evaluación de transferencia en el puesto de trabajo realizadas en el año t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</w:t>
            </w: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° de actividad/es de Capacitación con compromiso de evaluación de transferencia en el puesto de trabajo realizada en el año t / N° de actividad/es de capacitación con compromiso de evaluación de transferencia en año t)*100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compromisos de Auditorías implementados en el año t.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(N° de compromisos de auditoría implementados en año t / N° total de compromisos de auditorías realizadas al año t- 1) * 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23%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rPr>
          <w:trHeight w:val="531"/>
        </w:trPr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controles de seguridad de la información implementados respecto del total definido en la Norma NCh-ISO 27001, en el año t.</w:t>
            </w:r>
          </w:p>
        </w:tc>
        <w:tc>
          <w:tcPr>
            <w:tcW w:w="3969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(N° de controles de seguridad de la Norma NCh-ISO 27001 implementados para mitigar riesgos de seguridad de la información en el año t / N° Total de controles establecidos en la Norma NCh-ISO 27001 para mitigar riesgos de seguridad de la información en el año t ) *100</w:t>
            </w:r>
          </w:p>
        </w:tc>
        <w:tc>
          <w:tcPr>
            <w:tcW w:w="1559" w:type="dxa"/>
            <w:vAlign w:val="center"/>
          </w:tcPr>
          <w:p w:rsidR="007F4C9C" w:rsidRPr="00322C1E" w:rsidRDefault="00CE62F2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8C27B2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  <w:r w:rsidR="00CE62F2"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,6</w:t>
            </w:r>
          </w:p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rPr>
          <w:trHeight w:val="737"/>
        </w:trPr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iniciativas de descentralización y desconcentración implementadas en el año t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(Número de iniciativas de descentralización y desconcentración implementadas en el año t/ Número total de iniciativas de descentralización y desconcentración comprometidas para el año t)* 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lastRenderedPageBreak/>
              <w:t>Porcentaje de licitaciones sin oferente en el año t.</w:t>
            </w:r>
          </w:p>
        </w:tc>
        <w:tc>
          <w:tcPr>
            <w:tcW w:w="3969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licitaciones sin oferente en el año t.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136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6,62%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medidas para la igualdad de género del Programa de Trabajo implementadas en el año t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(Número de medidas para la igualdad de género del Programa de Trabajo implementadas en el año t / Número de medidas para la igualdad de género comprometidas para el año t en Programa de Trabajo)* 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solicitudes de acceso a la información pública respondidas en un plazo menor o igual a 15 días hábiles en el año t.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(N° de solicitudes de acceso a la información pública respondidas en año t en un plazo menor o igual a 15 días hábiles en año t/ N° de solicitudes de acceso a la información pública respondidas en año t) *100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140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227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62%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Porcentaje de trámites digitalizados al año t respecto del total de trámites identificados en el catastro de trámites del año t-1.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(N° de trámites digitalizados al año t / N° total de trámites identificados en catastro de trámites del año t-1)*100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37,5%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  <w:tr w:rsidR="00322C1E" w:rsidRPr="00322C1E" w:rsidTr="00322C1E">
        <w:tc>
          <w:tcPr>
            <w:tcW w:w="3327" w:type="dxa"/>
          </w:tcPr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Tasa de accidentabilidad por accidentes del trabajo en el año t.</w:t>
            </w:r>
          </w:p>
        </w:tc>
        <w:tc>
          <w:tcPr>
            <w:tcW w:w="3969" w:type="dxa"/>
          </w:tcPr>
          <w:p w:rsidR="007F4C9C" w:rsidRPr="00322C1E" w:rsidRDefault="007F4C9C" w:rsidP="00745FB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  <w:t>(Número de Accidentes del Trabajo ocurridos en el año t/ Promedio anual de trabajadores en el año t)*100</w:t>
            </w:r>
          </w:p>
          <w:p w:rsidR="007F4C9C" w:rsidRPr="00322C1E" w:rsidRDefault="007F4C9C" w:rsidP="00B8047D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F4C9C" w:rsidRPr="00322C1E" w:rsidRDefault="00951047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308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951047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0%</w:t>
            </w:r>
          </w:p>
        </w:tc>
        <w:tc>
          <w:tcPr>
            <w:tcW w:w="1276" w:type="dxa"/>
            <w:vAlign w:val="center"/>
          </w:tcPr>
          <w:p w:rsidR="007F4C9C" w:rsidRPr="00322C1E" w:rsidRDefault="007F4C9C" w:rsidP="00CF21F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22C1E">
              <w:rPr>
                <w:rFonts w:ascii="Arial" w:hAnsi="Arial" w:cs="Arial"/>
                <w:color w:val="1F497D" w:themeColor="text2"/>
                <w:sz w:val="20"/>
                <w:szCs w:val="20"/>
              </w:rPr>
              <w:t>Cumple</w:t>
            </w:r>
          </w:p>
        </w:tc>
      </w:tr>
    </w:tbl>
    <w:p w:rsidR="007F4C9C" w:rsidRPr="00322C1E" w:rsidRDefault="007F4C9C" w:rsidP="007F4C9C">
      <w:pPr>
        <w:rPr>
          <w:color w:val="1F497D" w:themeColor="text2"/>
        </w:rPr>
      </w:pPr>
    </w:p>
    <w:sectPr w:rsidR="007F4C9C" w:rsidRPr="00322C1E" w:rsidSect="00322C1E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B7" w:rsidRDefault="00EE6AB7" w:rsidP="00322C1E">
      <w:pPr>
        <w:spacing w:after="0" w:line="240" w:lineRule="auto"/>
      </w:pPr>
      <w:r>
        <w:separator/>
      </w:r>
    </w:p>
  </w:endnote>
  <w:endnote w:type="continuationSeparator" w:id="0">
    <w:p w:rsidR="00EE6AB7" w:rsidRDefault="00EE6AB7" w:rsidP="003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25919"/>
      <w:docPartObj>
        <w:docPartGallery w:val="Page Numbers (Bottom of Page)"/>
        <w:docPartUnique/>
      </w:docPartObj>
    </w:sdtPr>
    <w:sdtEndPr/>
    <w:sdtContent>
      <w:p w:rsidR="003B083D" w:rsidRDefault="003B08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07" w:rsidRPr="00595907">
          <w:rPr>
            <w:noProof/>
            <w:lang w:val="es-ES"/>
          </w:rPr>
          <w:t>1</w:t>
        </w:r>
        <w:r>
          <w:fldChar w:fldCharType="end"/>
        </w:r>
      </w:p>
    </w:sdtContent>
  </w:sdt>
  <w:p w:rsidR="003B083D" w:rsidRDefault="003B08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B7" w:rsidRDefault="00EE6AB7" w:rsidP="00322C1E">
      <w:pPr>
        <w:spacing w:after="0" w:line="240" w:lineRule="auto"/>
      </w:pPr>
      <w:r>
        <w:separator/>
      </w:r>
    </w:p>
  </w:footnote>
  <w:footnote w:type="continuationSeparator" w:id="0">
    <w:p w:rsidR="00EE6AB7" w:rsidRDefault="00EE6AB7" w:rsidP="003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1E" w:rsidRDefault="00322C1E">
    <w:pPr>
      <w:pStyle w:val="Encabezado"/>
    </w:pPr>
    <w:r>
      <w:rPr>
        <w:noProof/>
        <w:lang w:eastAsia="es-CL"/>
      </w:rPr>
      <w:drawing>
        <wp:inline distT="0" distB="0" distL="0" distR="0" wp14:anchorId="3BC3F295" wp14:editId="51199A12">
          <wp:extent cx="155257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39"/>
    <w:multiLevelType w:val="hybridMultilevel"/>
    <w:tmpl w:val="5A12C7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83B3B"/>
    <w:multiLevelType w:val="hybridMultilevel"/>
    <w:tmpl w:val="74D47B60"/>
    <w:lvl w:ilvl="0" w:tplc="E0326B6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D"/>
    <w:rsid w:val="0012421A"/>
    <w:rsid w:val="00227A37"/>
    <w:rsid w:val="00322C1E"/>
    <w:rsid w:val="0034515D"/>
    <w:rsid w:val="003A7043"/>
    <w:rsid w:val="003B083D"/>
    <w:rsid w:val="0040433F"/>
    <w:rsid w:val="00461C05"/>
    <w:rsid w:val="00595907"/>
    <w:rsid w:val="00745FBF"/>
    <w:rsid w:val="007F4C9C"/>
    <w:rsid w:val="008C27B2"/>
    <w:rsid w:val="008F01A2"/>
    <w:rsid w:val="008F7D8B"/>
    <w:rsid w:val="00913A23"/>
    <w:rsid w:val="00951047"/>
    <w:rsid w:val="00AE58C5"/>
    <w:rsid w:val="00B8047D"/>
    <w:rsid w:val="00CE62F2"/>
    <w:rsid w:val="00CF21FB"/>
    <w:rsid w:val="00E446C4"/>
    <w:rsid w:val="00EE6AB7"/>
    <w:rsid w:val="00FD402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4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0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C1E"/>
  </w:style>
  <w:style w:type="paragraph" w:styleId="Piedepgina">
    <w:name w:val="footer"/>
    <w:basedOn w:val="Normal"/>
    <w:link w:val="PiedepginaCar"/>
    <w:uiPriority w:val="99"/>
    <w:unhideWhenUsed/>
    <w:rsid w:val="003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4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0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C1E"/>
  </w:style>
  <w:style w:type="paragraph" w:styleId="Piedepgina">
    <w:name w:val="footer"/>
    <w:basedOn w:val="Normal"/>
    <w:link w:val="PiedepginaCar"/>
    <w:uiPriority w:val="99"/>
    <w:unhideWhenUsed/>
    <w:rsid w:val="00322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6A7C-9F63-4986-8594-7513FDAE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Caba Baez</dc:creator>
  <cp:lastModifiedBy>Juan Bravo Astudillo</cp:lastModifiedBy>
  <cp:revision>2</cp:revision>
  <cp:lastPrinted>2017-01-10T13:50:00Z</cp:lastPrinted>
  <dcterms:created xsi:type="dcterms:W3CDTF">2017-01-13T14:22:00Z</dcterms:created>
  <dcterms:modified xsi:type="dcterms:W3CDTF">2017-01-13T14:22:00Z</dcterms:modified>
</cp:coreProperties>
</file>